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A361C" w14:textId="26BD0D0B" w:rsidR="00885BF1" w:rsidRPr="003E52A2" w:rsidRDefault="00DD4D82" w:rsidP="009C757F">
      <w:pPr>
        <w:spacing w:line="1000" w:lineRule="exact"/>
        <w:jc w:val="center"/>
        <w:rPr>
          <w:rFonts w:ascii="微軟正黑體" w:eastAsia="微軟正黑體" w:hAnsi="微軟正黑體"/>
          <w:b/>
          <w:bCs/>
          <w:sz w:val="60"/>
          <w:szCs w:val="60"/>
        </w:rPr>
      </w:pPr>
      <w:r w:rsidRPr="003E52A2">
        <w:rPr>
          <w:rFonts w:ascii="微軟正黑體" w:eastAsia="微軟正黑體" w:hAnsi="微軟正黑體" w:hint="eastAsia"/>
          <w:b/>
          <w:bCs/>
          <w:sz w:val="60"/>
          <w:szCs w:val="60"/>
        </w:rPr>
        <w:t>葵青區書法比賽 202</w:t>
      </w:r>
      <w:r w:rsidR="002C16E2">
        <w:rPr>
          <w:rFonts w:ascii="微軟正黑體" w:eastAsia="微軟正黑體" w:hAnsi="微軟正黑體"/>
          <w:b/>
          <w:bCs/>
          <w:sz w:val="60"/>
          <w:szCs w:val="60"/>
        </w:rPr>
        <w:t>6</w:t>
      </w:r>
      <w:bookmarkStart w:id="0" w:name="_GoBack"/>
      <w:bookmarkEnd w:id="0"/>
    </w:p>
    <w:p w14:paraId="05B97CF6" w14:textId="571DF207" w:rsidR="00DD4685" w:rsidRPr="003E52A2" w:rsidRDefault="00DD4D82" w:rsidP="000E445A">
      <w:pPr>
        <w:spacing w:line="1000" w:lineRule="exact"/>
        <w:jc w:val="center"/>
        <w:rPr>
          <w:rFonts w:ascii="微軟正黑體" w:eastAsia="微軟正黑體" w:hAnsi="微軟正黑體"/>
          <w:sz w:val="60"/>
          <w:szCs w:val="60"/>
        </w:rPr>
      </w:pPr>
      <w:r w:rsidRPr="003E52A2">
        <w:rPr>
          <w:rFonts w:ascii="微軟正黑體" w:eastAsia="微軟正黑體" w:hAnsi="微軟正黑體"/>
          <w:sz w:val="60"/>
          <w:szCs w:val="60"/>
        </w:rPr>
        <w:t>A</w:t>
      </w:r>
      <w:r w:rsidR="00DD4685" w:rsidRPr="003E52A2">
        <w:rPr>
          <w:rFonts w:ascii="微軟正黑體" w:eastAsia="微軟正黑體" w:hAnsi="微軟正黑體" w:hint="eastAsia"/>
          <w:sz w:val="60"/>
          <w:szCs w:val="60"/>
        </w:rPr>
        <w:t>)</w:t>
      </w:r>
      <w:r w:rsidR="00DD4685" w:rsidRPr="003E52A2">
        <w:rPr>
          <w:rFonts w:ascii="微軟正黑體" w:eastAsia="微軟正黑體" w:hAnsi="微軟正黑體"/>
          <w:sz w:val="60"/>
          <w:szCs w:val="60"/>
        </w:rPr>
        <w:t xml:space="preserve"> </w:t>
      </w:r>
      <w:r w:rsidR="00DD4685" w:rsidRPr="003E52A2">
        <w:rPr>
          <w:rFonts w:ascii="微軟正黑體" w:eastAsia="微軟正黑體" w:hAnsi="微軟正黑體" w:hint="eastAsia"/>
          <w:sz w:val="60"/>
          <w:szCs w:val="60"/>
        </w:rPr>
        <w:t>初小中文硬筆組</w:t>
      </w:r>
    </w:p>
    <w:p w14:paraId="08FD27D0" w14:textId="219481C6" w:rsidR="00DD4D82" w:rsidRPr="000E445A" w:rsidRDefault="009C4643" w:rsidP="000E445A">
      <w:pPr>
        <w:spacing w:line="1000" w:lineRule="exact"/>
        <w:jc w:val="center"/>
        <w:rPr>
          <w:rFonts w:ascii="微軟正黑體" w:eastAsia="微軟正黑體" w:hAnsi="微軟正黑體"/>
          <w:b/>
          <w:bCs/>
          <w:color w:val="333333"/>
          <w:sz w:val="72"/>
          <w:szCs w:val="72"/>
          <w:shd w:val="clear" w:color="auto" w:fill="FFFFFF"/>
        </w:rPr>
      </w:pPr>
      <w:r w:rsidRPr="00C17B02">
        <w:rPr>
          <w:rFonts w:ascii="微軟正黑體" w:eastAsia="微軟正黑體" w:hAnsi="微軟正黑體"/>
          <w:noProof/>
          <w:color w:val="333333"/>
          <w:sz w:val="32"/>
          <w:szCs w:val="3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035A76" wp14:editId="59838E66">
                <wp:simplePos x="0" y="0"/>
                <wp:positionH relativeFrom="margin">
                  <wp:posOffset>714375</wp:posOffset>
                </wp:positionH>
                <wp:positionV relativeFrom="paragraph">
                  <wp:posOffset>777240</wp:posOffset>
                </wp:positionV>
                <wp:extent cx="8329930" cy="4553585"/>
                <wp:effectExtent l="0" t="0" r="13970" b="1841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9930" cy="455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4E3D3" w14:textId="1886F47E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人之初 性本善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性相近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習相近</w:t>
                            </w:r>
                          </w:p>
                          <w:p w14:paraId="72BCF53D" w14:textId="1A30CB19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苟不教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性乃遷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教之道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貴以專</w:t>
                            </w:r>
                          </w:p>
                          <w:p w14:paraId="56191840" w14:textId="70A57989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昔孟母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擇鄰處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子不學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斷機杼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4F692907" w14:textId="511EAB7C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竇燕山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有義方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教五子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名俱揚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1311010D" w14:textId="0C661670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養不教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父之過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教不嚴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師之惰</w:t>
                            </w:r>
                          </w:p>
                          <w:p w14:paraId="64C4E34C" w14:textId="5C4B2FC3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子不學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非所宜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幼不學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老何為</w:t>
                            </w:r>
                          </w:p>
                          <w:p w14:paraId="6435A54A" w14:textId="4268EF4A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玉不琢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不成器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人不學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不知義</w:t>
                            </w:r>
                          </w:p>
                          <w:p w14:paraId="49C0FA6B" w14:textId="7292C88A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為人子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方少時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親師友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習禮儀</w:t>
                            </w:r>
                          </w:p>
                          <w:p w14:paraId="0B53C86B" w14:textId="2CBEACA3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香九齡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能溫席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孝於親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所當執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5166587B" w14:textId="15591DA9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融四歲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能讓梨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悌於長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宜先知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5E5D5354" w14:textId="4DDE68B3" w:rsidR="002C16E2" w:rsidRPr="002C16E2" w:rsidRDefault="002C16E2" w:rsidP="002C16E2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首孝悌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次見聞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知某數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識某文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11E121C8" w14:textId="26A2E584" w:rsidR="00C17B02" w:rsidRPr="009C4643" w:rsidRDefault="002C16E2" w:rsidP="00F6517E">
                            <w:pPr>
                              <w:ind w:firstLineChars="100" w:firstLine="440"/>
                              <w:rPr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一而十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十而百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百而千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color w:val="333333"/>
                                <w:sz w:val="44"/>
                                <w:szCs w:val="44"/>
                                <w:shd w:val="clear" w:color="auto" w:fill="FFFFFF"/>
                              </w:rPr>
                              <w:t>千而萬。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35A7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6.25pt;margin-top:61.2pt;width:655.9pt;height:358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v6JPQIAAE0EAAAOAAAAZHJzL2Uyb0RvYy54bWysVF1u2zAMfh+wOwh6X5248doYcYouXYYB&#10;3Q/Qbe+MLMfCZNGTlNg9wYAdoHveAXaAHag9xyg5zbK/l2F6kEmR+kR+JD076xvNttI6habg46MR&#10;Z9IILJVZF/ztm+WjU86cB1OCRiMLfi0dP5s/fDDr2lymWKMupWUEYlzetQWvvW/zJHGilg24I2yl&#10;IWOFtgFPql0npYWO0BudpKPR46RDW7YWhXSOTi8GI59H/KqSwr+qKic90wWn2HzcbdxXYU/mM8jX&#10;FtpaiV0Y8A9RNKAMPbqHugAPbGPVb1CNEhYdVv5IYJNgVSkhYw6UzXj0SzZXNbQy5kLkuHZPk/t/&#10;sOLl9rVlqix4Oj7hzEBDRbq7+Xj79fPdzbfbL59YGjjqWpeT61VLzr5/gj3VOubr2ksU7x0zuKjB&#10;rOW5tdjVEkqKcRxuJgdXBxwXQFbdCyzpKdh4jEB9ZZtAIFHCCJ1qdb2vj+w9E3R4epxOp8dkEmSb&#10;ZNlxdprFNyC/v95a559JbFgQCm6pASI8bC+dD+FAfu8SXnOoVblUWkfFrlcLbdkWqFmWce3Qf3LT&#10;hnUFn2ZpNjDwV4hRXH+CaJSnrteqoZz2TpAH3p6aMvakB6UHmULWZkdk4G5g0ferfleYFZbXRKnF&#10;obtpGkmQ8I6+nHXU2wV3HzZgJWf6uaHCTMeTSRiGqEyyk5QUe2hZHVrAiBppZAhsEBc+DlCgzOA5&#10;FbBSkdpQ6SGWXbTUs5Hx3XyFoTjUo9ePv8D8OwAAAP//AwBQSwMEFAAGAAgAAAAhAAX1IS7gAAAA&#10;DAEAAA8AAABkcnMvZG93bnJldi54bWxMj8tOwzAQRfdI/IM1SGwQdZqmbQhxKoTaJRV97afxkETE&#10;dmS7qfl73BXs5mqO7pwpV0H1bCTrOqMFTCcJMNK1kZ1uBBwPm+ccmPOoJfZGk4AfcrCq7u9KLKS5&#10;6h2Ne9+wWKJdgQJa74eCc1e3pNBNzEA67r6MVehjtA2XFq+xXPU8TZIFV9jpeKHFgd5bqr/3FyUg&#10;LA5PH8udX67z7Ri2HDfrT3sS4vEhvL0C8xT8Hww3/agOVXQ6m4uWjvUxT9N5ROOQphmwG5Gl2QzY&#10;WUA+e5kDr0r+/4nqFwAA//8DAFBLAQItABQABgAIAAAAIQC2gziS/gAAAOEBAAATAAAAAAAAAAAA&#10;AAAAAAAAAABbQ29udGVudF9UeXBlc10ueG1sUEsBAi0AFAAGAAgAAAAhADj9If/WAAAAlAEAAAsA&#10;AAAAAAAAAAAAAAAALwEAAF9yZWxzLy5yZWxzUEsBAi0AFAAGAAgAAAAhAPO6/ok9AgAATQQAAA4A&#10;AAAAAAAAAAAAAAAALgIAAGRycy9lMm9Eb2MueG1sUEsBAi0AFAAGAAgAAAAhAAX1IS7gAAAADAEA&#10;AA8AAAAAAAAAAAAAAAAAlwQAAGRycy9kb3ducmV2LnhtbFBLBQYAAAAABAAEAPMAAACkBQAAAAA=&#10;">
                <v:textbox style="layout-flow:vertical-ideographic">
                  <w:txbxContent>
                    <w:p w14:paraId="60F4E3D3" w14:textId="1886F47E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人之初 性本善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性相近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習相近</w:t>
                      </w:r>
                    </w:p>
                    <w:p w14:paraId="72BCF53D" w14:textId="1A30CB19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苟不教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性乃遷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教之道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貴以專</w:t>
                      </w:r>
                    </w:p>
                    <w:p w14:paraId="56191840" w14:textId="70A57989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昔孟母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擇鄰處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子不學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斷機杼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4F692907" w14:textId="511EAB7C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竇燕山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有義方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教五子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名俱揚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1311010D" w14:textId="0C661670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養不教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父之過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教不嚴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師之惰</w:t>
                      </w:r>
                    </w:p>
                    <w:p w14:paraId="64C4E34C" w14:textId="5C4B2FC3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子不學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非所宜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幼不學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老何為</w:t>
                      </w:r>
                    </w:p>
                    <w:p w14:paraId="6435A54A" w14:textId="4268EF4A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玉不琢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不成器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人不學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不知義</w:t>
                      </w:r>
                    </w:p>
                    <w:p w14:paraId="49C0FA6B" w14:textId="7292C88A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為人子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方少時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親師友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習禮儀</w:t>
                      </w:r>
                    </w:p>
                    <w:p w14:paraId="0B53C86B" w14:textId="2CBEACA3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香九齡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能溫席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孝於親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所當執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5166587B" w14:textId="15591DA9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融四歲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能讓梨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悌於長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宜先知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5E5D5354" w14:textId="4DDE68B3" w:rsidR="002C16E2" w:rsidRPr="002C16E2" w:rsidRDefault="002C16E2" w:rsidP="002C16E2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首孝悌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次見聞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知某數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識某文</w:t>
                      </w:r>
                      <w:r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</w:p>
                    <w:p w14:paraId="11E121C8" w14:textId="26A2E584" w:rsidR="00C17B02" w:rsidRPr="009C4643" w:rsidRDefault="002C16E2" w:rsidP="00F6517E">
                      <w:pPr>
                        <w:ind w:firstLineChars="100" w:firstLine="440"/>
                        <w:rPr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一而十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十而百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百而千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color w:val="333333"/>
                          <w:sz w:val="44"/>
                          <w:szCs w:val="44"/>
                          <w:shd w:val="clear" w:color="auto" w:fill="FFFFFF"/>
                        </w:rPr>
                        <w:t>千而萬。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D4685" w:rsidRPr="000E445A">
        <w:rPr>
          <w:rFonts w:ascii="微軟正黑體" w:eastAsia="微軟正黑體" w:hAnsi="微軟正黑體"/>
          <w:b/>
          <w:bCs/>
          <w:color w:val="333333"/>
          <w:sz w:val="72"/>
          <w:szCs w:val="72"/>
          <w:shd w:val="clear" w:color="auto" w:fill="FFFFFF"/>
        </w:rPr>
        <w:t xml:space="preserve">題材: </w:t>
      </w:r>
      <w:r w:rsidR="002C16E2">
        <w:rPr>
          <w:rFonts w:ascii="微軟正黑體" w:eastAsia="微軟正黑體" w:hAnsi="微軟正黑體" w:hint="eastAsia"/>
          <w:b/>
          <w:bCs/>
          <w:color w:val="333333"/>
          <w:sz w:val="72"/>
          <w:szCs w:val="72"/>
          <w:shd w:val="clear" w:color="auto" w:fill="FFFFFF"/>
        </w:rPr>
        <w:t>三字經</w:t>
      </w:r>
      <w:r w:rsidR="003A447B" w:rsidRPr="000E445A">
        <w:rPr>
          <w:rFonts w:ascii="微軟正黑體" w:eastAsia="微軟正黑體" w:hAnsi="微軟正黑體" w:hint="eastAsia"/>
          <w:b/>
          <w:bCs/>
          <w:color w:val="333333"/>
          <w:sz w:val="72"/>
          <w:szCs w:val="72"/>
          <w:shd w:val="clear" w:color="auto" w:fill="FFFFFF"/>
        </w:rPr>
        <w:t xml:space="preserve"> </w:t>
      </w:r>
      <w:r w:rsidR="003A447B" w:rsidRPr="000E445A">
        <w:rPr>
          <w:rFonts w:ascii="微軟正黑體" w:eastAsia="微軟正黑體" w:hAnsi="微軟正黑體"/>
          <w:b/>
          <w:bCs/>
          <w:color w:val="333333"/>
          <w:sz w:val="72"/>
          <w:szCs w:val="72"/>
          <w:shd w:val="clear" w:color="auto" w:fill="FFFFFF"/>
        </w:rPr>
        <w:t>(</w:t>
      </w:r>
      <w:r w:rsidR="003A447B" w:rsidRPr="000E445A">
        <w:rPr>
          <w:rFonts w:ascii="微軟正黑體" w:eastAsia="微軟正黑體" w:hAnsi="微軟正黑體" w:hint="eastAsia"/>
          <w:b/>
          <w:bCs/>
          <w:color w:val="333333"/>
          <w:sz w:val="72"/>
          <w:szCs w:val="72"/>
          <w:shd w:val="clear" w:color="auto" w:fill="FFFFFF"/>
        </w:rPr>
        <w:t>直行書寫</w:t>
      </w:r>
      <w:r w:rsidR="003A447B" w:rsidRPr="000E445A">
        <w:rPr>
          <w:rFonts w:ascii="微軟正黑體" w:eastAsia="微軟正黑體" w:hAnsi="微軟正黑體"/>
          <w:b/>
          <w:bCs/>
          <w:color w:val="333333"/>
          <w:sz w:val="72"/>
          <w:szCs w:val="72"/>
          <w:shd w:val="clear" w:color="auto" w:fill="FFFFFF"/>
        </w:rPr>
        <w:t>)</w:t>
      </w:r>
    </w:p>
    <w:p w14:paraId="76E2755D" w14:textId="6B19D6BB" w:rsidR="00C17B02" w:rsidRPr="00C17B02" w:rsidRDefault="00C17B02" w:rsidP="00DD4D82">
      <w:pPr>
        <w:jc w:val="center"/>
        <w:rPr>
          <w:rFonts w:ascii="微軟正黑體" w:eastAsia="微軟正黑體" w:hAnsi="微軟正黑體"/>
          <w:color w:val="333333"/>
          <w:sz w:val="32"/>
          <w:szCs w:val="32"/>
          <w:shd w:val="clear" w:color="auto" w:fill="FFFFFF"/>
        </w:rPr>
        <w:sectPr w:rsidR="00C17B02" w:rsidRPr="00C17B02" w:rsidSect="000E445A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31B3F35E" w14:textId="7597997F" w:rsidR="00DD4685" w:rsidRPr="003E52A2" w:rsidRDefault="00DD4D82" w:rsidP="000E445A">
      <w:pPr>
        <w:spacing w:line="1000" w:lineRule="exact"/>
        <w:jc w:val="center"/>
        <w:rPr>
          <w:rFonts w:ascii="微軟正黑體" w:eastAsia="微軟正黑體" w:hAnsi="微軟正黑體"/>
          <w:b/>
          <w:bCs/>
          <w:sz w:val="60"/>
          <w:szCs w:val="60"/>
        </w:rPr>
      </w:pPr>
      <w:r w:rsidRPr="003E52A2">
        <w:rPr>
          <w:rFonts w:ascii="微軟正黑體" w:eastAsia="微軟正黑體" w:hAnsi="微軟正黑體" w:hint="eastAsia"/>
          <w:b/>
          <w:bCs/>
          <w:sz w:val="60"/>
          <w:szCs w:val="60"/>
        </w:rPr>
        <w:lastRenderedPageBreak/>
        <w:t>葵青區書法比賽 202</w:t>
      </w:r>
      <w:r w:rsidR="009C757F">
        <w:rPr>
          <w:rFonts w:ascii="微軟正黑體" w:eastAsia="微軟正黑體" w:hAnsi="微軟正黑體"/>
          <w:b/>
          <w:bCs/>
          <w:sz w:val="60"/>
          <w:szCs w:val="60"/>
        </w:rPr>
        <w:t>6</w:t>
      </w:r>
    </w:p>
    <w:p w14:paraId="3C794897" w14:textId="60DFC3E0" w:rsidR="00DD4685" w:rsidRPr="003E52A2" w:rsidRDefault="00DD4D82" w:rsidP="000E445A">
      <w:pPr>
        <w:spacing w:line="1000" w:lineRule="exact"/>
        <w:jc w:val="center"/>
        <w:rPr>
          <w:rFonts w:ascii="微軟正黑體" w:eastAsia="微軟正黑體" w:hAnsi="微軟正黑體"/>
          <w:sz w:val="60"/>
          <w:szCs w:val="60"/>
        </w:rPr>
      </w:pPr>
      <w:r w:rsidRPr="003E52A2">
        <w:rPr>
          <w:rFonts w:ascii="微軟正黑體" w:eastAsia="微軟正黑體" w:hAnsi="微軟正黑體"/>
          <w:sz w:val="60"/>
          <w:szCs w:val="60"/>
        </w:rPr>
        <w:t>B</w:t>
      </w:r>
      <w:r w:rsidR="003C4A72" w:rsidRPr="003E52A2">
        <w:rPr>
          <w:rFonts w:ascii="微軟正黑體" w:eastAsia="微軟正黑體" w:hAnsi="微軟正黑體"/>
          <w:sz w:val="60"/>
          <w:szCs w:val="60"/>
        </w:rPr>
        <w:t xml:space="preserve">) </w:t>
      </w:r>
      <w:r w:rsidR="00DD4685" w:rsidRPr="003E52A2">
        <w:rPr>
          <w:rFonts w:ascii="微軟正黑體" w:eastAsia="微軟正黑體" w:hAnsi="微軟正黑體" w:hint="eastAsia"/>
          <w:sz w:val="60"/>
          <w:szCs w:val="60"/>
        </w:rPr>
        <w:t>高小中文硬筆組</w:t>
      </w:r>
    </w:p>
    <w:p w14:paraId="0DAF1064" w14:textId="3D2033C8" w:rsidR="00DD4D82" w:rsidRPr="000E445A" w:rsidRDefault="00DD4685" w:rsidP="000E445A">
      <w:pPr>
        <w:spacing w:line="1000" w:lineRule="exact"/>
        <w:jc w:val="center"/>
        <w:rPr>
          <w:rFonts w:ascii="微軟正黑體" w:eastAsia="微軟正黑體" w:hAnsi="微軟正黑體"/>
          <w:b/>
          <w:bCs/>
          <w:color w:val="333333"/>
          <w:sz w:val="72"/>
          <w:szCs w:val="72"/>
          <w:shd w:val="clear" w:color="auto" w:fill="FFFFFF"/>
        </w:rPr>
      </w:pPr>
      <w:r w:rsidRPr="000E445A">
        <w:rPr>
          <w:rFonts w:ascii="微軟正黑體" w:eastAsia="微軟正黑體" w:hAnsi="微軟正黑體" w:hint="eastAsia"/>
          <w:b/>
          <w:bCs/>
          <w:sz w:val="72"/>
          <w:szCs w:val="72"/>
        </w:rPr>
        <w:t xml:space="preserve">題材: </w:t>
      </w:r>
      <w:r w:rsidR="009C4643" w:rsidRPr="009C4643">
        <w:rPr>
          <w:rFonts w:ascii="微軟正黑體" w:eastAsia="微軟正黑體" w:hAnsi="微軟正黑體" w:hint="eastAsia"/>
          <w:b/>
          <w:bCs/>
          <w:sz w:val="72"/>
          <w:szCs w:val="72"/>
        </w:rPr>
        <w:t>修己身</w:t>
      </w:r>
      <w:r w:rsidR="003A447B" w:rsidRPr="000E445A">
        <w:rPr>
          <w:rFonts w:ascii="微軟正黑體" w:eastAsia="微軟正黑體" w:hAnsi="微軟正黑體"/>
          <w:b/>
          <w:bCs/>
          <w:color w:val="333333"/>
          <w:sz w:val="72"/>
          <w:szCs w:val="72"/>
          <w:shd w:val="clear" w:color="auto" w:fill="FFFFFF"/>
        </w:rPr>
        <w:t>(</w:t>
      </w:r>
      <w:r w:rsidR="003A447B" w:rsidRPr="000E445A">
        <w:rPr>
          <w:rFonts w:ascii="微軟正黑體" w:eastAsia="微軟正黑體" w:hAnsi="微軟正黑體" w:hint="eastAsia"/>
          <w:b/>
          <w:bCs/>
          <w:color w:val="333333"/>
          <w:sz w:val="72"/>
          <w:szCs w:val="72"/>
          <w:shd w:val="clear" w:color="auto" w:fill="FFFFFF"/>
        </w:rPr>
        <w:t>直行書寫</w:t>
      </w:r>
      <w:r w:rsidR="003A447B" w:rsidRPr="000E445A">
        <w:rPr>
          <w:rFonts w:ascii="微軟正黑體" w:eastAsia="微軟正黑體" w:hAnsi="微軟正黑體"/>
          <w:b/>
          <w:bCs/>
          <w:color w:val="333333"/>
          <w:sz w:val="72"/>
          <w:szCs w:val="72"/>
          <w:shd w:val="clear" w:color="auto" w:fill="FFFFFF"/>
        </w:rPr>
        <w:t>)</w:t>
      </w:r>
    </w:p>
    <w:p w14:paraId="4873B83B" w14:textId="036A55A0" w:rsidR="00DD4D82" w:rsidRDefault="000E445A">
      <w:pPr>
        <w:rPr>
          <w:rFonts w:ascii="微軟正黑體" w:eastAsia="微軟正黑體" w:hAnsi="微軟正黑體"/>
          <w:sz w:val="32"/>
          <w:szCs w:val="32"/>
        </w:rPr>
      </w:pPr>
      <w:r w:rsidRPr="00C17B02">
        <w:rPr>
          <w:rFonts w:ascii="微軟正黑體" w:eastAsia="微軟正黑體" w:hAnsi="微軟正黑體"/>
          <w:noProof/>
          <w:color w:val="333333"/>
          <w:sz w:val="32"/>
          <w:szCs w:val="3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828D91" wp14:editId="4C92797C">
                <wp:simplePos x="0" y="0"/>
                <wp:positionH relativeFrom="margin">
                  <wp:align>center</wp:align>
                </wp:positionH>
                <wp:positionV relativeFrom="paragraph">
                  <wp:posOffset>304800</wp:posOffset>
                </wp:positionV>
                <wp:extent cx="8575675" cy="4162425"/>
                <wp:effectExtent l="0" t="0" r="15875" b="28575"/>
                <wp:wrapThrough wrapText="bothSides">
                  <wp:wrapPolygon edited="0">
                    <wp:start x="0" y="0"/>
                    <wp:lineTo x="0" y="21649"/>
                    <wp:lineTo x="21592" y="21649"/>
                    <wp:lineTo x="21592" y="0"/>
                    <wp:lineTo x="0" y="0"/>
                  </wp:wrapPolygon>
                </wp:wrapThrough>
                <wp:docPr id="94834525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5675" cy="416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E5527" w14:textId="77558273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為學者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必有初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小學終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至四書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740C8D0" w14:textId="2520B7A4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論語者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二十篇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群弟子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記善言</w:t>
                            </w:r>
                          </w:p>
                          <w:p w14:paraId="3789E79A" w14:textId="62E9C286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孟子者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七篇止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講道德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說仁義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9BC85FC" w14:textId="6E325C72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作中庸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乃孔伋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中不偏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庸不易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06CD151" w14:textId="00F662CC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作大學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乃曾子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自修齊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至平治 </w:t>
                            </w:r>
                          </w:p>
                          <w:p w14:paraId="5F7F5207" w14:textId="2A0163BC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孝經通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四書熟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如六經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始可讀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746575B" w14:textId="2FDC8E41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詩書易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禮春秋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號六經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當講求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A2283FD" w14:textId="08D453C2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有連山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有歸藏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有周易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三易詳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C4EEF21" w14:textId="4A7AA912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有典謨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有訓諫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有誓命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書之奧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58E240E" w14:textId="5D43F76E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我周公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作週禮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著六官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存治體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71EFA21" w14:textId="0198C697" w:rsidR="002C16E2" w:rsidRPr="002C16E2" w:rsidRDefault="002C16E2" w:rsidP="002C16E2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大小戴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注禮記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述聖言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禮樂備</w:t>
                            </w:r>
                            <w:r w:rsidR="00F6517E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1AEC180" w14:textId="7B433EA5" w:rsidR="005104D3" w:rsidRPr="000E445A" w:rsidRDefault="002C16E2" w:rsidP="002C16E2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曰國風</w:t>
                            </w:r>
                            <w:r w:rsid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曰雅頌</w:t>
                            </w:r>
                            <w:r w:rsid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號四詩</w:t>
                            </w:r>
                            <w:r w:rsid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C16E2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當諷詠</w:t>
                            </w:r>
                            <w:r w:rsid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28D91" id="_x0000_s1027" type="#_x0000_t202" style="position:absolute;margin-left:0;margin-top:24pt;width:675.25pt;height:327.7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9G4QwIAAFoEAAAOAAAAZHJzL2Uyb0RvYy54bWysVEtu3DAM3RfoHQTtO55x7XyMeIJ00hQF&#10;0g+QtnuOLI+FyqIrKWPnBAF6gHTdA/QAPVByjlLyZDL9bYpqIYsi+UQ+kj46HlrN1tI6habks8mU&#10;M2kEVsqsSv7+3dmTA86cB1OBRiNLfiUdP54/fnTUd4VMsUFdScsIxLii70reeN8VSeJEI1twE+yk&#10;IWWNtgVPol0llYWe0FudpNPpXtKjrTqLQjpHt6ejks8jfl1L4d/UtZOe6ZJTbD7uNu7LsCfzIyhW&#10;FrpGiU0Y8A9RtKAMPbqFOgUP7NKq36BaJSw6rP1EYJtgXSshYw6UzWz6SzYXDXQy5kLkuG5Lk/t/&#10;sOL1+q1lqir5YXbwNMvTfMaZgZZKdXdzffvty93N99uvn1kamOo7V5DDRUcufniGA1U8Zu26cxQf&#10;HTO4aMCs5Im12DcSKop0FjyTHdcRxwWQZf8KK3oKLj1GoKG2baCRiGGEThW72lZJDp4JujzI9/O9&#10;/ZwzQbpstpdmaR7fgOLevbPOv5DYsnAouaU2iPCwPnc+hAPFvUl4zaFW1ZnSOgp2tVxoy9ZALXMW&#10;1wb9JzNtWE+kEWEjA3+FmMb1J4hWeep9rVrKaWsEReDtualiZ3pQejxTyNpsiAzcjSz6YTnE6kWW&#10;A8lLrK6IWYtjq9No0kHCB/py1lOjl9x9ugQrOdMvDdXncJZlYTKikOX7KQl2V7Pc1YARDdL8ENh4&#10;XPg4TYE5gydUx1pFhh9i2QRNDRyJ3wxbmJBdOVo9/BLmPwAAAP//AwBQSwMEFAAGAAgAAAAhAJ5I&#10;2vPeAAAACAEAAA8AAABkcnMvZG93bnJldi54bWxMj8FOwzAQRO9I/IO1SFwQtaGkiUI2FULtkYq2&#10;9L6N3SQitiPbTc3f457gNFrNauZNtYx6YJNyvrcG4WkmgCnTWNmbFuFrv34sgPlARtJgjUL4UR6W&#10;9e1NRaW0F7NV0y60LIUYXxJCF8JYcu6bTmnyMzsqk7yTdZpCOl3LpaNLCtcDfxZiwTX1JjV0NKr3&#10;TjXfu7NGiIv9w0e+Dfmq2Exxw2m9+nQHxPu7+PYKLKgY/p7hip/QoU5MR3s20rMBIQ0JCC9F0qs7&#10;z0QG7IiQi3kGvK74/wH1LwAAAP//AwBQSwECLQAUAAYACAAAACEAtoM4kv4AAADhAQAAEwAAAAAA&#10;AAAAAAAAAAAAAAAAW0NvbnRlbnRfVHlwZXNdLnhtbFBLAQItABQABgAIAAAAIQA4/SH/1gAAAJQB&#10;AAALAAAAAAAAAAAAAAAAAC8BAABfcmVscy8ucmVsc1BLAQItABQABgAIAAAAIQCCr9G4QwIAAFoE&#10;AAAOAAAAAAAAAAAAAAAAAC4CAABkcnMvZTJvRG9jLnhtbFBLAQItABQABgAIAAAAIQCeSNrz3gAA&#10;AAgBAAAPAAAAAAAAAAAAAAAAAJ0EAABkcnMvZG93bnJldi54bWxQSwUGAAAAAAQABADzAAAAqAUA&#10;AAAA&#10;">
                <v:textbox style="layout-flow:vertical-ideographic">
                  <w:txbxContent>
                    <w:p w14:paraId="5E8E5527" w14:textId="77558273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為學者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必有初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小學終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至四書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740C8D0" w14:textId="2520B7A4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論語者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二十篇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群弟子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記善言</w:t>
                      </w:r>
                    </w:p>
                    <w:p w14:paraId="3789E79A" w14:textId="62E9C286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孟子者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七篇止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講道德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說仁義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9BC85FC" w14:textId="6E325C72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作中庸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乃孔伋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中不偏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庸不易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206CD151" w14:textId="00F662CC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作大學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乃曾子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自修齊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至平治 </w:t>
                      </w:r>
                    </w:p>
                    <w:p w14:paraId="5F7F5207" w14:textId="2A0163BC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孝經通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四書熟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如六經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始可讀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2746575B" w14:textId="2FDC8E41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詩書易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禮春秋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號六經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當講求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A2283FD" w14:textId="08D453C2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有連山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有歸藏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有周易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三易詳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2C4EEF21" w14:textId="4A7AA912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有典謨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有訓諫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有誓命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書之奧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58E240E" w14:textId="5D43F76E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我周公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作週禮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著六官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存治體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71EFA21" w14:textId="0198C697" w:rsidR="002C16E2" w:rsidRPr="002C16E2" w:rsidRDefault="002C16E2" w:rsidP="002C16E2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大小戴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注禮記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述聖言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禮樂備</w:t>
                      </w:r>
                      <w:r w:rsidR="00F6517E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1AEC180" w14:textId="7B433EA5" w:rsidR="005104D3" w:rsidRPr="000E445A" w:rsidRDefault="002C16E2" w:rsidP="002C16E2">
                      <w:pPr>
                        <w:rPr>
                          <w:sz w:val="44"/>
                          <w:szCs w:val="44"/>
                        </w:rPr>
                      </w:pP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曰國風</w:t>
                      </w:r>
                      <w:r w:rsid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曰雅頌</w:t>
                      </w:r>
                      <w:r w:rsid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號四詩</w:t>
                      </w:r>
                      <w:r w:rsid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2C16E2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當諷詠</w:t>
                      </w:r>
                      <w:r w:rsid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DD4D82">
        <w:rPr>
          <w:rFonts w:ascii="微軟正黑體" w:eastAsia="微軟正黑體" w:hAnsi="微軟正黑體"/>
          <w:sz w:val="32"/>
          <w:szCs w:val="32"/>
        </w:rPr>
        <w:br w:type="page"/>
      </w:r>
    </w:p>
    <w:p w14:paraId="3E3A5152" w14:textId="38A276BA" w:rsidR="00DD4D82" w:rsidRPr="003E52A2" w:rsidRDefault="00DD4D82" w:rsidP="00E70874">
      <w:pPr>
        <w:spacing w:line="1000" w:lineRule="exact"/>
        <w:jc w:val="center"/>
        <w:rPr>
          <w:rFonts w:ascii="微軟正黑體" w:eastAsia="微軟正黑體" w:hAnsi="微軟正黑體"/>
          <w:b/>
          <w:bCs/>
          <w:sz w:val="60"/>
          <w:szCs w:val="60"/>
        </w:rPr>
      </w:pPr>
      <w:r w:rsidRPr="003E52A2">
        <w:rPr>
          <w:rFonts w:ascii="微軟正黑體" w:eastAsia="微軟正黑體" w:hAnsi="微軟正黑體" w:hint="eastAsia"/>
          <w:b/>
          <w:bCs/>
          <w:sz w:val="60"/>
          <w:szCs w:val="60"/>
        </w:rPr>
        <w:t>葵青區書法比賽 202</w:t>
      </w:r>
      <w:r w:rsidR="009C757F">
        <w:rPr>
          <w:rFonts w:ascii="微軟正黑體" w:eastAsia="微軟正黑體" w:hAnsi="微軟正黑體"/>
          <w:b/>
          <w:bCs/>
          <w:sz w:val="60"/>
          <w:szCs w:val="60"/>
        </w:rPr>
        <w:t>6</w:t>
      </w:r>
    </w:p>
    <w:p w14:paraId="2549E15B" w14:textId="2531C89C" w:rsidR="00DD4D82" w:rsidRPr="003E52A2" w:rsidRDefault="00DD4D82" w:rsidP="00E70874">
      <w:pPr>
        <w:spacing w:line="1000" w:lineRule="exact"/>
        <w:jc w:val="center"/>
        <w:rPr>
          <w:rFonts w:ascii="微軟正黑體" w:eastAsia="微軟正黑體" w:hAnsi="微軟正黑體"/>
          <w:sz w:val="60"/>
          <w:szCs w:val="60"/>
        </w:rPr>
      </w:pPr>
      <w:r w:rsidRPr="003E52A2">
        <w:rPr>
          <w:rFonts w:ascii="微軟正黑體" w:eastAsia="微軟正黑體" w:hAnsi="微軟正黑體"/>
          <w:sz w:val="60"/>
          <w:szCs w:val="60"/>
        </w:rPr>
        <w:t xml:space="preserve">C) </w:t>
      </w:r>
      <w:r w:rsidRPr="003E52A2">
        <w:rPr>
          <w:rFonts w:ascii="微軟正黑體" w:eastAsia="微軟正黑體" w:hAnsi="微軟正黑體" w:hint="eastAsia"/>
          <w:sz w:val="60"/>
          <w:szCs w:val="60"/>
        </w:rPr>
        <w:t>中學中文硬筆</w:t>
      </w:r>
    </w:p>
    <w:p w14:paraId="46AEF1DD" w14:textId="346DB440" w:rsidR="00A612A2" w:rsidRPr="00AF08B7" w:rsidRDefault="009C4643" w:rsidP="00AF08B7">
      <w:pPr>
        <w:spacing w:line="1000" w:lineRule="exact"/>
        <w:ind w:rightChars="49" w:right="118"/>
        <w:jc w:val="center"/>
        <w:rPr>
          <w:rFonts w:ascii="微軟正黑體" w:eastAsia="微軟正黑體" w:hAnsi="微軟正黑體"/>
          <w:b/>
          <w:bCs/>
          <w:sz w:val="72"/>
          <w:szCs w:val="72"/>
        </w:rPr>
      </w:pPr>
      <w:r w:rsidRPr="00C17B02">
        <w:rPr>
          <w:rFonts w:ascii="微軟正黑體" w:eastAsia="微軟正黑體" w:hAnsi="微軟正黑體"/>
          <w:noProof/>
          <w:color w:val="333333"/>
          <w:sz w:val="32"/>
          <w:szCs w:val="3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EA1D55D" wp14:editId="21CAFF08">
                <wp:simplePos x="0" y="0"/>
                <wp:positionH relativeFrom="margin">
                  <wp:align>center</wp:align>
                </wp:positionH>
                <wp:positionV relativeFrom="paragraph">
                  <wp:posOffset>838835</wp:posOffset>
                </wp:positionV>
                <wp:extent cx="9700260" cy="4508500"/>
                <wp:effectExtent l="0" t="0" r="15240" b="25400"/>
                <wp:wrapSquare wrapText="bothSides"/>
                <wp:docPr id="203570035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0260" cy="450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7530C" w14:textId="5493C545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若梁灝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八十二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對大廷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魁多士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CD38FD8" w14:textId="5D2514E8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彼既成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眾稱異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爾小生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宜立志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7898495" w14:textId="161270D4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瑩八歲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能詠詩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泌七歲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能賦棋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D9DF28E" w14:textId="2FE5FC4B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彼穎悟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人稱奇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爾幼學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當效之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56DEAF40" w14:textId="7120EB95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蔡文姬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能辨琴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謝道韞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能詠吟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6607CFF" w14:textId="1CD6AE24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彼女子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且聰敏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爾男子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當自警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56FC294" w14:textId="0FAF9997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唐劉晏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方七歲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舉神童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作正字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DCCF565" w14:textId="256B0A78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彼雖幼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身已仕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有為者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亦若是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F4187FA" w14:textId="617F393D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犬守夜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雞司晨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苟不學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曷為人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ACC98B9" w14:textId="6AFC1223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蠶吐絲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蜂釀蜜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人不學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不如物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FC0E2ED" w14:textId="1D0F8A69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幼而學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壯而行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上致君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下澤民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FFDFFC7" w14:textId="694EC9A9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揚名聲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顯父母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光於前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裕於後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3E47BDC" w14:textId="4406D2F0" w:rsidR="009C757F" w:rsidRPr="009C757F" w:rsidRDefault="009C757F" w:rsidP="009C757F">
                            <w:pPr>
                              <w:ind w:firstLineChars="100" w:firstLine="440"/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人遺子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金滿贏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我教子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唯一經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60AEB55" w14:textId="22266CCE" w:rsidR="005104D3" w:rsidRPr="00E70874" w:rsidRDefault="009C757F" w:rsidP="009C757F">
                            <w:pPr>
                              <w:ind w:firstLineChars="100" w:firstLine="440"/>
                              <w:rPr>
                                <w:sz w:val="44"/>
                                <w:szCs w:val="44"/>
                              </w:rPr>
                            </w:pP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勤有功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戲無益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戒之哉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C757F"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>宜勉力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1D55D" id="_x0000_s1028" type="#_x0000_t202" style="position:absolute;left:0;text-align:left;margin-left:0;margin-top:66.05pt;width:763.8pt;height:35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VCLQgIAAFsEAAAOAAAAZHJzL2Uyb0RvYy54bWysVF2O0zAQfkfiDpbf2aSh3Z+o6WrpUoS0&#10;/EgLvE8dp7FwPMF2m+wJkDjA8swBOAAH2j0HY6ct1QIviDw4nozn88z3zWR63jeabaR1Ck3BR0cp&#10;Z9IILJVZFfz9u8WTU86cB1OCRiMLfiMdP589fjTt2lxmWKMupWUEYlzetQWvvW/zJHGilg24I2yl&#10;IWeFtgFPpl0lpYWO0BudZGl6nHRoy9aikM7R18vByWcRv6qk8G+qyknPdMEpNx9XG9dlWJPZFPKV&#10;hbZWYpsG/EMWDShDl+6hLsEDW1v1G1SjhEWHlT8S2CRYVUrIWANVM0ofVHNdQytjLUSOa/c0uf8H&#10;K15v3lqmyoJn6dPJSUoLKWagIa3ubz/fff96f/vj7tsXlgWqutblFHHdUozvn2FPkseyXXuF4qNj&#10;Buc1mJW8sBa7WkJJqY5CZHIQOuC4ALLsXmFJV8HaYwTqK9sEHokZRugk2c1eJtl7JujjGaWZHZNL&#10;kG88SU8naRQygXwX3lrnX0hsWNgU3FIfRHjYXDkf0oF8dyTc5lCrcqG0joZdLefasg1QzyziEyt4&#10;cEwb1lEuk2wyMPBXiDQ+f4JolKfm16op+On+EOSBt+emjK3pQelhTylrsyUycDew6PtlP8i302eJ&#10;5Q0xa3HodZpN2kj4QG/OOur0grtPa7CSM/3SkD5no/E4jEY0xpOTjAx76FkeesCIGmmACGzYzn0c&#10;p8CcwQvSsVKR4SD4kMs2aergSPx22sKIHNrx1K9/wuwnAAAA//8DAFBLAwQUAAYACAAAACEA3B/J&#10;wd0AAAAJAQAADwAAAGRycy9kb3ducmV2LnhtbEyPwU7DMBBE70j8g7VIXBB1GiCJQpwKofZIRVu4&#10;b+MliYjXUeym5u9xT3DcmdHsm2oVzCBmmlxvWcFykYAgbqzuuVXwcdjcFyCcR9Y4WCYFP+RgVV9f&#10;VVhqe+YdzXvfiljCrkQFnfdjKaVrOjLoFnYkjt6XnQz6eE6t1BOeY7kZZJokmTTYc/zQ4UivHTXf&#10;+5NRELLD3Vu+8/m62M5hK3Gzfp8+lbq9CS/PIDwF/xeGC35EhzoyHe2JtRODgjjER/UhXYK42E9p&#10;noE4KigeoyTrSv5fUP8CAAD//wMAUEsBAi0AFAAGAAgAAAAhALaDOJL+AAAA4QEAABMAAAAAAAAA&#10;AAAAAAAAAAAAAFtDb250ZW50X1R5cGVzXS54bWxQSwECLQAUAAYACAAAACEAOP0h/9YAAACUAQAA&#10;CwAAAAAAAAAAAAAAAAAvAQAAX3JlbHMvLnJlbHNQSwECLQAUAAYACAAAACEA+VFQi0ICAABbBAAA&#10;DgAAAAAAAAAAAAAAAAAuAgAAZHJzL2Uyb0RvYy54bWxQSwECLQAUAAYACAAAACEA3B/Jwd0AAAAJ&#10;AQAADwAAAAAAAAAAAAAAAACcBAAAZHJzL2Rvd25yZXYueG1sUEsFBgAAAAAEAAQA8wAAAKYFAAAA&#10;AA==&#10;">
                <v:textbox style="layout-flow:vertical-ideographic">
                  <w:txbxContent>
                    <w:p w14:paraId="4F57530C" w14:textId="5493C545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若梁灝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八十二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對大廷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魁多士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CD38FD8" w14:textId="5D2514E8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彼既成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眾稱異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爾小生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宜立志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7898495" w14:textId="161270D4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瑩八歲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能詠詩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泌七歲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能賦棋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D9DF28E" w14:textId="2FE5FC4B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彼穎悟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人稱奇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爾幼學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當效之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56DEAF40" w14:textId="7120EB95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蔡文姬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能辨琴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謝道韞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能詠吟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6607CFF" w14:textId="1CD6AE24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彼女子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且聰敏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爾男子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當自警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56FC294" w14:textId="0FAF9997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唐劉晏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方七歲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舉神童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作正字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DCCF565" w14:textId="256B0A78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彼雖幼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身已仕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有為者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亦若是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F4187FA" w14:textId="617F393D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犬守夜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雞司晨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苟不學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曷為人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ACC98B9" w14:textId="6AFC1223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蠶吐絲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蜂釀蜜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人不學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不如物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FC0E2ED" w14:textId="1D0F8A69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幼而學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壯而行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上致君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下澤民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FFDFFC7" w14:textId="694EC9A9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揚名聲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顯父母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光於前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裕於後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3E47BDC" w14:textId="4406D2F0" w:rsidR="009C757F" w:rsidRPr="009C757F" w:rsidRDefault="009C757F" w:rsidP="009C757F">
                      <w:pPr>
                        <w:ind w:firstLineChars="100" w:firstLine="440"/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人遺子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金滿贏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我教子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唯一經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60AEB55" w14:textId="22266CCE" w:rsidR="005104D3" w:rsidRPr="00E70874" w:rsidRDefault="009C757F" w:rsidP="009C757F">
                      <w:pPr>
                        <w:ind w:firstLineChars="100" w:firstLine="440"/>
                        <w:rPr>
                          <w:sz w:val="44"/>
                          <w:szCs w:val="44"/>
                        </w:rPr>
                      </w:pP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勤有功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戲無益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戒之哉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  <w:r w:rsidRPr="009C757F"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>宜勉力</w:t>
                      </w:r>
                      <w: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005E" w:rsidRPr="007A005E">
        <w:rPr>
          <w:rFonts w:ascii="微軟正黑體" w:eastAsia="微軟正黑體" w:hAnsi="微軟正黑體" w:hint="eastAsia"/>
          <w:b/>
          <w:bCs/>
          <w:sz w:val="72"/>
          <w:szCs w:val="72"/>
        </w:rPr>
        <w:t xml:space="preserve">題材: </w:t>
      </w:r>
      <w:r w:rsidRPr="009C4643">
        <w:rPr>
          <w:rFonts w:ascii="微軟正黑體" w:eastAsia="微軟正黑體" w:hAnsi="微軟正黑體" w:hint="eastAsia"/>
          <w:b/>
          <w:bCs/>
          <w:sz w:val="72"/>
          <w:szCs w:val="72"/>
        </w:rPr>
        <w:t>修己行</w:t>
      </w:r>
      <w:r w:rsidR="007A005E" w:rsidRPr="007A005E">
        <w:rPr>
          <w:rFonts w:ascii="微軟正黑體" w:eastAsia="微軟正黑體" w:hAnsi="微軟正黑體" w:hint="eastAsia"/>
          <w:b/>
          <w:bCs/>
          <w:sz w:val="72"/>
          <w:szCs w:val="72"/>
        </w:rPr>
        <w:t>(直行書寫</w:t>
      </w:r>
      <w:r w:rsidR="007A005E" w:rsidRPr="007A005E">
        <w:rPr>
          <w:rFonts w:ascii="微軟正黑體" w:eastAsia="微軟正黑體" w:hAnsi="微軟正黑體"/>
          <w:b/>
          <w:bCs/>
          <w:sz w:val="72"/>
          <w:szCs w:val="72"/>
        </w:rPr>
        <w:t>)</w:t>
      </w:r>
    </w:p>
    <w:sectPr w:rsidR="00A612A2" w:rsidRPr="00AF08B7" w:rsidSect="00E70874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3DA1D" w14:textId="77777777" w:rsidR="00470FD4" w:rsidRDefault="00470FD4" w:rsidP="00E70874">
      <w:r>
        <w:separator/>
      </w:r>
    </w:p>
  </w:endnote>
  <w:endnote w:type="continuationSeparator" w:id="0">
    <w:p w14:paraId="46706B69" w14:textId="77777777" w:rsidR="00470FD4" w:rsidRDefault="00470FD4" w:rsidP="00E70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221B4" w14:textId="77777777" w:rsidR="00470FD4" w:rsidRDefault="00470FD4" w:rsidP="00E70874">
      <w:r>
        <w:separator/>
      </w:r>
    </w:p>
  </w:footnote>
  <w:footnote w:type="continuationSeparator" w:id="0">
    <w:p w14:paraId="277BB4A4" w14:textId="77777777" w:rsidR="00470FD4" w:rsidRDefault="00470FD4" w:rsidP="00E70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51EF7"/>
    <w:multiLevelType w:val="multilevel"/>
    <w:tmpl w:val="2718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1E7D56"/>
    <w:multiLevelType w:val="hybridMultilevel"/>
    <w:tmpl w:val="615A290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IwtzCzMABCSwNLYyUdpeDU4uLM/DyQAsNaAKVYU0EsAAAA"/>
  </w:docVars>
  <w:rsids>
    <w:rsidRoot w:val="002128B8"/>
    <w:rsid w:val="00005861"/>
    <w:rsid w:val="00046AF7"/>
    <w:rsid w:val="000E445A"/>
    <w:rsid w:val="002128B8"/>
    <w:rsid w:val="002C16E2"/>
    <w:rsid w:val="003A447B"/>
    <w:rsid w:val="003C4A72"/>
    <w:rsid w:val="003C4D1A"/>
    <w:rsid w:val="003E52A2"/>
    <w:rsid w:val="004042C7"/>
    <w:rsid w:val="00470FD4"/>
    <w:rsid w:val="004A00B5"/>
    <w:rsid w:val="005104D3"/>
    <w:rsid w:val="00515C28"/>
    <w:rsid w:val="00685CD6"/>
    <w:rsid w:val="00764C4B"/>
    <w:rsid w:val="007661BD"/>
    <w:rsid w:val="007A005E"/>
    <w:rsid w:val="007E298F"/>
    <w:rsid w:val="00802993"/>
    <w:rsid w:val="00885BF1"/>
    <w:rsid w:val="00941FF1"/>
    <w:rsid w:val="00953BAE"/>
    <w:rsid w:val="009C4643"/>
    <w:rsid w:val="009C757F"/>
    <w:rsid w:val="00A16A27"/>
    <w:rsid w:val="00A612A2"/>
    <w:rsid w:val="00AF08B7"/>
    <w:rsid w:val="00B0413B"/>
    <w:rsid w:val="00BC3CCA"/>
    <w:rsid w:val="00C17B02"/>
    <w:rsid w:val="00CD055E"/>
    <w:rsid w:val="00DD4685"/>
    <w:rsid w:val="00DD4D82"/>
    <w:rsid w:val="00E37AB9"/>
    <w:rsid w:val="00E70874"/>
    <w:rsid w:val="00E83620"/>
    <w:rsid w:val="00F231C9"/>
    <w:rsid w:val="00F6517E"/>
    <w:rsid w:val="00F7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7BA652"/>
  <w15:chartTrackingRefBased/>
  <w15:docId w15:val="{19AD2888-4C03-4CA8-B959-D9325995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新細明體"/>
        <w:color w:val="000000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16A27"/>
    <w:pPr>
      <w:widowControl w:val="0"/>
      <w:autoSpaceDE w:val="0"/>
      <w:autoSpaceDN w:val="0"/>
    </w:pPr>
    <w:rPr>
      <w:rFonts w:ascii="標楷體" w:eastAsia="標楷體" w:hAnsi="標楷體" w:cs="標楷體"/>
      <w:sz w:val="22"/>
      <w:lang w:eastAsia="en-US"/>
    </w:rPr>
  </w:style>
  <w:style w:type="character" w:customStyle="1" w:styleId="a4">
    <w:name w:val="本文 字元"/>
    <w:basedOn w:val="a0"/>
    <w:link w:val="a3"/>
    <w:uiPriority w:val="1"/>
    <w:rsid w:val="00A16A27"/>
    <w:rPr>
      <w:rFonts w:ascii="標楷體" w:eastAsia="標楷體" w:hAnsi="標楷體" w:cs="標楷體"/>
      <w:sz w:val="22"/>
      <w:lang w:eastAsia="en-US"/>
    </w:rPr>
  </w:style>
  <w:style w:type="paragraph" w:styleId="a5">
    <w:name w:val="List Paragraph"/>
    <w:basedOn w:val="a"/>
    <w:uiPriority w:val="34"/>
    <w:qFormat/>
    <w:rsid w:val="00A16A27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3C4A7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bidi="mn-Mong-CN"/>
    </w:rPr>
  </w:style>
  <w:style w:type="paragraph" w:styleId="a6">
    <w:name w:val="header"/>
    <w:basedOn w:val="a"/>
    <w:link w:val="a7"/>
    <w:uiPriority w:val="99"/>
    <w:unhideWhenUsed/>
    <w:rsid w:val="00E708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7087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708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7087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40B27-A09F-447F-8A27-2B10F0EE8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Tina</dc:creator>
  <cp:keywords/>
  <dc:description/>
  <cp:lastModifiedBy>CHUI MAN CHIU</cp:lastModifiedBy>
  <cp:revision>3</cp:revision>
  <cp:lastPrinted>2022-11-16T08:27:00Z</cp:lastPrinted>
  <dcterms:created xsi:type="dcterms:W3CDTF">2026-10-07T08:34:00Z</dcterms:created>
  <dcterms:modified xsi:type="dcterms:W3CDTF">2026-10-07T08:39:00Z</dcterms:modified>
</cp:coreProperties>
</file>